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5FC77" w14:textId="0A3CCF4B" w:rsidR="0064620B" w:rsidRDefault="0015529F" w:rsidP="0064620B">
      <w:pPr>
        <w:keepNext/>
        <w:keepLines/>
        <w:spacing w:before="240"/>
        <w:jc w:val="center"/>
        <w:outlineLvl w:val="0"/>
        <w:rPr>
          <w:rFonts w:ascii="Calibri Light" w:hAnsi="Calibri Light"/>
          <w:b/>
          <w:color w:val="2E74B5"/>
          <w:sz w:val="32"/>
          <w:szCs w:val="32"/>
        </w:rPr>
      </w:pPr>
      <w:r>
        <w:rPr>
          <w:rFonts w:ascii="Calibri Light" w:hAnsi="Calibri Light"/>
          <w:b/>
          <w:color w:val="2E74B5"/>
          <w:sz w:val="32"/>
          <w:szCs w:val="32"/>
        </w:rPr>
        <w:t xml:space="preserve">Ted Talk: </w:t>
      </w:r>
      <w:r w:rsidR="0064620B" w:rsidRPr="008A0799">
        <w:rPr>
          <w:rFonts w:ascii="Calibri Light" w:hAnsi="Calibri Light"/>
          <w:b/>
          <w:color w:val="2E74B5"/>
          <w:sz w:val="32"/>
          <w:szCs w:val="32"/>
        </w:rPr>
        <w:t>Worksheet</w:t>
      </w:r>
    </w:p>
    <w:p w14:paraId="7A632C0D" w14:textId="77777777" w:rsidR="0064620B" w:rsidRPr="008A0799" w:rsidRDefault="0064620B" w:rsidP="0064620B">
      <w:pPr>
        <w:keepNext/>
        <w:keepLines/>
        <w:spacing w:before="240"/>
        <w:jc w:val="center"/>
        <w:outlineLvl w:val="0"/>
        <w:rPr>
          <w:rFonts w:ascii="Calibri Light" w:hAnsi="Calibri Light"/>
          <w:b/>
          <w:color w:val="2E74B5"/>
          <w:sz w:val="32"/>
          <w:szCs w:val="32"/>
        </w:rPr>
      </w:pPr>
    </w:p>
    <w:p w14:paraId="55131D9F" w14:textId="499DDA78" w:rsidR="0064620B" w:rsidRDefault="0064620B" w:rsidP="0064620B">
      <w:r w:rsidRPr="008A0799">
        <w:t>Name:  _____________________</w:t>
      </w:r>
      <w:r w:rsidRPr="008A0799">
        <w:tab/>
      </w:r>
      <w:r w:rsidRPr="008A0799">
        <w:tab/>
      </w:r>
      <w:r w:rsidRPr="008A0799">
        <w:tab/>
      </w:r>
      <w:r w:rsidRPr="008A0799">
        <w:tab/>
        <w:t>Date:  ____________</w:t>
      </w:r>
    </w:p>
    <w:p w14:paraId="47D30F3A" w14:textId="77777777" w:rsidR="0064620B" w:rsidRPr="008A0799" w:rsidRDefault="0064620B" w:rsidP="0064620B"/>
    <w:p w14:paraId="59644609" w14:textId="77777777" w:rsidR="0064620B" w:rsidRPr="008A0799" w:rsidRDefault="0064620B" w:rsidP="0064620B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37"/>
        <w:gridCol w:w="6928"/>
      </w:tblGrid>
      <w:tr w:rsidR="0015529F" w:rsidRPr="008A0799" w14:paraId="1E7ABA11" w14:textId="77777777" w:rsidTr="0015529F">
        <w:tc>
          <w:tcPr>
            <w:tcW w:w="2337" w:type="dxa"/>
            <w:shd w:val="clear" w:color="auto" w:fill="BFBFBF" w:themeFill="background1" w:themeFillShade="BF"/>
          </w:tcPr>
          <w:p w14:paraId="76DFA8F9" w14:textId="77777777" w:rsidR="0015529F" w:rsidRPr="008A0799" w:rsidRDefault="0015529F" w:rsidP="0064620B">
            <w:pPr>
              <w:numPr>
                <w:ilvl w:val="0"/>
                <w:numId w:val="1"/>
              </w:numPr>
              <w:ind w:left="338"/>
              <w:contextualSpacing/>
              <w:jc w:val="both"/>
            </w:pPr>
            <w:r w:rsidRPr="008A0799">
              <w:t>Victim</w:t>
            </w:r>
          </w:p>
        </w:tc>
        <w:tc>
          <w:tcPr>
            <w:tcW w:w="6928" w:type="dxa"/>
            <w:shd w:val="clear" w:color="auto" w:fill="BFBFBF" w:themeFill="background1" w:themeFillShade="BF"/>
          </w:tcPr>
          <w:p w14:paraId="7D625343" w14:textId="19DF56D3" w:rsidR="0015529F" w:rsidRPr="008A0799" w:rsidRDefault="0015529F" w:rsidP="00C053DD">
            <w:pPr>
              <w:jc w:val="center"/>
            </w:pPr>
            <w:r>
              <w:t>Notes</w:t>
            </w:r>
          </w:p>
        </w:tc>
      </w:tr>
      <w:tr w:rsidR="0015529F" w:rsidRPr="008A0799" w14:paraId="4D41BCFC" w14:textId="77777777" w:rsidTr="0015529F">
        <w:tc>
          <w:tcPr>
            <w:tcW w:w="2337" w:type="dxa"/>
          </w:tcPr>
          <w:p w14:paraId="6540D732" w14:textId="0A6E5AA9" w:rsidR="0015529F" w:rsidRPr="008A0799" w:rsidRDefault="0015529F" w:rsidP="0015529F">
            <w:pPr>
              <w:ind w:left="338"/>
              <w:jc w:val="center"/>
            </w:pPr>
            <w:r w:rsidRPr="008A0799">
              <w:t>Dynamics</w:t>
            </w:r>
            <w:r>
              <w:t xml:space="preserve"> </w:t>
            </w:r>
            <w:r w:rsidRPr="008A0799">
              <w:t>and Indicators</w:t>
            </w:r>
          </w:p>
          <w:p w14:paraId="038C7BC6" w14:textId="77777777" w:rsidR="0015529F" w:rsidRPr="008A0799" w:rsidRDefault="0015529F" w:rsidP="0015529F">
            <w:pPr>
              <w:ind w:left="338"/>
              <w:jc w:val="center"/>
            </w:pPr>
          </w:p>
          <w:p w14:paraId="3F750FE8" w14:textId="77777777" w:rsidR="0015529F" w:rsidRPr="008A0799" w:rsidRDefault="0015529F" w:rsidP="00C053DD">
            <w:pPr>
              <w:ind w:left="338"/>
              <w:jc w:val="both"/>
            </w:pPr>
          </w:p>
        </w:tc>
        <w:tc>
          <w:tcPr>
            <w:tcW w:w="6928" w:type="dxa"/>
          </w:tcPr>
          <w:p w14:paraId="035B95B1" w14:textId="77777777" w:rsidR="0015529F" w:rsidRDefault="0015529F" w:rsidP="00C053DD"/>
          <w:p w14:paraId="35C0B65B" w14:textId="77777777" w:rsidR="00ED674D" w:rsidRDefault="00ED674D" w:rsidP="00C053DD"/>
          <w:p w14:paraId="22EF68C0" w14:textId="77777777" w:rsidR="00ED674D" w:rsidRDefault="00ED674D" w:rsidP="00C053DD"/>
          <w:p w14:paraId="6B77AAB7" w14:textId="77777777" w:rsidR="00ED674D" w:rsidRDefault="00ED674D" w:rsidP="00C053DD"/>
          <w:p w14:paraId="08EFFADF" w14:textId="55925FF2" w:rsidR="00ED674D" w:rsidRPr="008A0799" w:rsidRDefault="00ED674D" w:rsidP="00C053DD"/>
        </w:tc>
      </w:tr>
      <w:tr w:rsidR="0015529F" w:rsidRPr="008A0799" w14:paraId="4A1DA260" w14:textId="77777777" w:rsidTr="0015529F">
        <w:tc>
          <w:tcPr>
            <w:tcW w:w="2337" w:type="dxa"/>
          </w:tcPr>
          <w:p w14:paraId="6DFBE56A" w14:textId="77777777" w:rsidR="0015529F" w:rsidRPr="008A0799" w:rsidRDefault="0015529F" w:rsidP="0015529F">
            <w:pPr>
              <w:ind w:left="338"/>
              <w:jc w:val="center"/>
            </w:pPr>
            <w:r w:rsidRPr="008A0799">
              <w:t>Short-term effects</w:t>
            </w:r>
          </w:p>
          <w:p w14:paraId="739CF37D" w14:textId="77777777" w:rsidR="0015529F" w:rsidRPr="008A0799" w:rsidRDefault="0015529F" w:rsidP="0015529F">
            <w:pPr>
              <w:ind w:left="338"/>
              <w:jc w:val="center"/>
            </w:pPr>
          </w:p>
          <w:p w14:paraId="6735F679" w14:textId="77777777" w:rsidR="0015529F" w:rsidRPr="008A0799" w:rsidRDefault="0015529F" w:rsidP="0015529F">
            <w:pPr>
              <w:ind w:left="338"/>
              <w:jc w:val="center"/>
            </w:pPr>
          </w:p>
        </w:tc>
        <w:tc>
          <w:tcPr>
            <w:tcW w:w="6928" w:type="dxa"/>
          </w:tcPr>
          <w:p w14:paraId="080444F2" w14:textId="77777777" w:rsidR="0015529F" w:rsidRDefault="0015529F" w:rsidP="00C053DD"/>
          <w:p w14:paraId="6F22813B" w14:textId="77777777" w:rsidR="00ED674D" w:rsidRDefault="00ED674D" w:rsidP="00C053DD"/>
          <w:p w14:paraId="25CC3702" w14:textId="77777777" w:rsidR="00ED674D" w:rsidRDefault="00ED674D" w:rsidP="00C053DD"/>
          <w:p w14:paraId="595AD911" w14:textId="77777777" w:rsidR="00ED674D" w:rsidRDefault="00ED674D" w:rsidP="00C053DD"/>
          <w:p w14:paraId="1C3D67BC" w14:textId="266705EB" w:rsidR="00ED674D" w:rsidRPr="008A0799" w:rsidRDefault="00ED674D" w:rsidP="00C053DD"/>
        </w:tc>
      </w:tr>
      <w:tr w:rsidR="0015529F" w:rsidRPr="008A0799" w14:paraId="11BBAD0A" w14:textId="77777777" w:rsidTr="0015529F">
        <w:tc>
          <w:tcPr>
            <w:tcW w:w="2337" w:type="dxa"/>
          </w:tcPr>
          <w:p w14:paraId="6DEB0CBF" w14:textId="77777777" w:rsidR="0015529F" w:rsidRPr="008A0799" w:rsidRDefault="0015529F" w:rsidP="0015529F">
            <w:pPr>
              <w:ind w:left="338"/>
              <w:jc w:val="center"/>
            </w:pPr>
            <w:r w:rsidRPr="008A0799">
              <w:t>Long-term effects</w:t>
            </w:r>
          </w:p>
          <w:p w14:paraId="6D54ED5A" w14:textId="77777777" w:rsidR="0015529F" w:rsidRPr="008A0799" w:rsidRDefault="0015529F" w:rsidP="0015529F">
            <w:pPr>
              <w:ind w:left="338"/>
              <w:jc w:val="center"/>
            </w:pPr>
          </w:p>
          <w:p w14:paraId="6E227A2C" w14:textId="77777777" w:rsidR="0015529F" w:rsidRPr="008A0799" w:rsidRDefault="0015529F" w:rsidP="0015529F">
            <w:pPr>
              <w:ind w:left="338"/>
              <w:jc w:val="center"/>
            </w:pPr>
          </w:p>
        </w:tc>
        <w:tc>
          <w:tcPr>
            <w:tcW w:w="6928" w:type="dxa"/>
          </w:tcPr>
          <w:p w14:paraId="5DED909C" w14:textId="77777777" w:rsidR="0015529F" w:rsidRDefault="0015529F" w:rsidP="00C053DD"/>
          <w:p w14:paraId="6DA413C4" w14:textId="77777777" w:rsidR="00ED674D" w:rsidRDefault="00ED674D" w:rsidP="00C053DD"/>
          <w:p w14:paraId="23AC4C9F" w14:textId="77777777" w:rsidR="00ED674D" w:rsidRDefault="00ED674D" w:rsidP="00C053DD"/>
          <w:p w14:paraId="5323CF25" w14:textId="77777777" w:rsidR="00ED674D" w:rsidRDefault="00ED674D" w:rsidP="00C053DD"/>
          <w:p w14:paraId="3BB5DA27" w14:textId="240446FB" w:rsidR="00ED674D" w:rsidRPr="008A0799" w:rsidRDefault="00ED674D" w:rsidP="00C053DD"/>
        </w:tc>
      </w:tr>
      <w:tr w:rsidR="0015529F" w:rsidRPr="008A0799" w14:paraId="12886CDF" w14:textId="77777777" w:rsidTr="0015529F">
        <w:tc>
          <w:tcPr>
            <w:tcW w:w="2337" w:type="dxa"/>
            <w:shd w:val="clear" w:color="auto" w:fill="D9D9D9"/>
          </w:tcPr>
          <w:p w14:paraId="67EA171F" w14:textId="77777777" w:rsidR="0015529F" w:rsidRPr="008A0799" w:rsidRDefault="0015529F" w:rsidP="0064620B">
            <w:pPr>
              <w:numPr>
                <w:ilvl w:val="0"/>
                <w:numId w:val="1"/>
              </w:numPr>
              <w:ind w:left="338"/>
              <w:contextualSpacing/>
              <w:jc w:val="both"/>
            </w:pPr>
            <w:r w:rsidRPr="008A0799">
              <w:t>Non-offending caregivers</w:t>
            </w:r>
          </w:p>
        </w:tc>
        <w:tc>
          <w:tcPr>
            <w:tcW w:w="6928" w:type="dxa"/>
            <w:shd w:val="clear" w:color="auto" w:fill="D9D9D9"/>
          </w:tcPr>
          <w:p w14:paraId="1A85F856" w14:textId="77777777" w:rsidR="0015529F" w:rsidRPr="008A0799" w:rsidRDefault="0015529F" w:rsidP="00C053DD"/>
        </w:tc>
      </w:tr>
      <w:tr w:rsidR="0015529F" w:rsidRPr="008A0799" w14:paraId="7C5D1DB7" w14:textId="77777777" w:rsidTr="0015529F">
        <w:tc>
          <w:tcPr>
            <w:tcW w:w="2337" w:type="dxa"/>
          </w:tcPr>
          <w:p w14:paraId="16C5716B" w14:textId="6A5287B1" w:rsidR="0015529F" w:rsidRPr="008A0799" w:rsidRDefault="0015529F" w:rsidP="0015529F">
            <w:pPr>
              <w:ind w:left="338"/>
              <w:jc w:val="center"/>
            </w:pPr>
            <w:r w:rsidRPr="008A0799">
              <w:t>Dynamics</w:t>
            </w:r>
            <w:r>
              <w:t xml:space="preserve"> </w:t>
            </w:r>
            <w:r w:rsidRPr="008A0799">
              <w:t>and Indicators</w:t>
            </w:r>
          </w:p>
          <w:p w14:paraId="2F9CD782" w14:textId="77777777" w:rsidR="0015529F" w:rsidRPr="008A0799" w:rsidRDefault="0015529F" w:rsidP="0015529F">
            <w:pPr>
              <w:ind w:left="338"/>
              <w:jc w:val="center"/>
            </w:pPr>
          </w:p>
          <w:p w14:paraId="2F047490" w14:textId="77777777" w:rsidR="0015529F" w:rsidRPr="008A0799" w:rsidRDefault="0015529F" w:rsidP="0015529F">
            <w:pPr>
              <w:ind w:left="338"/>
              <w:jc w:val="center"/>
            </w:pPr>
          </w:p>
        </w:tc>
        <w:tc>
          <w:tcPr>
            <w:tcW w:w="6928" w:type="dxa"/>
          </w:tcPr>
          <w:p w14:paraId="52420483" w14:textId="77777777" w:rsidR="0015529F" w:rsidRDefault="0015529F" w:rsidP="00C053DD"/>
          <w:p w14:paraId="16120ADA" w14:textId="77777777" w:rsidR="00ED674D" w:rsidRDefault="00ED674D" w:rsidP="00C053DD"/>
          <w:p w14:paraId="54DC18BB" w14:textId="77777777" w:rsidR="00ED674D" w:rsidRDefault="00ED674D" w:rsidP="00C053DD"/>
          <w:p w14:paraId="0FFAC03C" w14:textId="77777777" w:rsidR="00ED674D" w:rsidRDefault="00ED674D" w:rsidP="00C053DD"/>
          <w:p w14:paraId="58F88616" w14:textId="1AAD935B" w:rsidR="00ED674D" w:rsidRPr="008A0799" w:rsidRDefault="00ED674D" w:rsidP="00C053DD"/>
        </w:tc>
      </w:tr>
      <w:tr w:rsidR="0015529F" w:rsidRPr="008A0799" w14:paraId="53DAD7F4" w14:textId="77777777" w:rsidTr="0015529F">
        <w:tc>
          <w:tcPr>
            <w:tcW w:w="2337" w:type="dxa"/>
          </w:tcPr>
          <w:p w14:paraId="1B49DF22" w14:textId="77777777" w:rsidR="0015529F" w:rsidRPr="008A0799" w:rsidRDefault="0015529F" w:rsidP="0015529F">
            <w:pPr>
              <w:ind w:left="338"/>
              <w:jc w:val="center"/>
            </w:pPr>
            <w:r w:rsidRPr="008A0799">
              <w:t>Emotions</w:t>
            </w:r>
          </w:p>
          <w:p w14:paraId="7C01D352" w14:textId="77777777" w:rsidR="0015529F" w:rsidRPr="008A0799" w:rsidRDefault="0015529F" w:rsidP="0015529F">
            <w:pPr>
              <w:ind w:left="338"/>
              <w:jc w:val="center"/>
            </w:pPr>
          </w:p>
          <w:p w14:paraId="6D14E4ED" w14:textId="77777777" w:rsidR="0015529F" w:rsidRPr="008A0799" w:rsidRDefault="0015529F" w:rsidP="0015529F">
            <w:pPr>
              <w:ind w:left="338"/>
              <w:jc w:val="center"/>
            </w:pPr>
          </w:p>
        </w:tc>
        <w:tc>
          <w:tcPr>
            <w:tcW w:w="6928" w:type="dxa"/>
          </w:tcPr>
          <w:p w14:paraId="592A9E29" w14:textId="77777777" w:rsidR="0015529F" w:rsidRDefault="0015529F" w:rsidP="00C053DD"/>
          <w:p w14:paraId="1E860A78" w14:textId="21AD7DCA" w:rsidR="0015529F" w:rsidRDefault="0015529F" w:rsidP="00C053DD"/>
          <w:p w14:paraId="6866E02F" w14:textId="7358E04E" w:rsidR="00ED674D" w:rsidRDefault="00ED674D" w:rsidP="00C053DD"/>
          <w:p w14:paraId="6A2A3F08" w14:textId="77777777" w:rsidR="0015529F" w:rsidRDefault="0015529F" w:rsidP="00C053DD"/>
          <w:p w14:paraId="559F46EA" w14:textId="174C6E25" w:rsidR="0015529F" w:rsidRPr="008A0799" w:rsidRDefault="0015529F" w:rsidP="00C053DD"/>
        </w:tc>
      </w:tr>
      <w:tr w:rsidR="0015529F" w:rsidRPr="008A0799" w14:paraId="7666B0C0" w14:textId="77777777" w:rsidTr="0015529F">
        <w:tc>
          <w:tcPr>
            <w:tcW w:w="2337" w:type="dxa"/>
            <w:shd w:val="clear" w:color="auto" w:fill="D9D9D9"/>
          </w:tcPr>
          <w:p w14:paraId="0D9B8329" w14:textId="26A8CFFE" w:rsidR="0015529F" w:rsidRPr="0015529F" w:rsidRDefault="0015529F" w:rsidP="0015529F">
            <w:pPr>
              <w:numPr>
                <w:ilvl w:val="0"/>
                <w:numId w:val="1"/>
              </w:numPr>
              <w:ind w:left="338"/>
              <w:contextualSpacing/>
              <w:jc w:val="both"/>
            </w:pPr>
            <w:r w:rsidRPr="008A0799">
              <w:t>Perpetrator</w:t>
            </w:r>
          </w:p>
        </w:tc>
        <w:tc>
          <w:tcPr>
            <w:tcW w:w="6928" w:type="dxa"/>
            <w:shd w:val="clear" w:color="auto" w:fill="D9D9D9"/>
          </w:tcPr>
          <w:p w14:paraId="2203755E" w14:textId="77777777" w:rsidR="0015529F" w:rsidRPr="008A0799" w:rsidRDefault="0015529F" w:rsidP="00C053DD"/>
        </w:tc>
      </w:tr>
      <w:tr w:rsidR="0015529F" w:rsidRPr="008A0799" w14:paraId="498E8D8C" w14:textId="77777777" w:rsidTr="00126AF0">
        <w:tc>
          <w:tcPr>
            <w:tcW w:w="2337" w:type="dxa"/>
          </w:tcPr>
          <w:p w14:paraId="3FF2FE4B" w14:textId="77777777" w:rsidR="0015529F" w:rsidRPr="008A0799" w:rsidRDefault="0015529F" w:rsidP="00126AF0">
            <w:pPr>
              <w:ind w:left="338"/>
              <w:jc w:val="both"/>
            </w:pPr>
            <w:r w:rsidRPr="008A0799">
              <w:t>Dynamics</w:t>
            </w:r>
          </w:p>
          <w:p w14:paraId="68124E06" w14:textId="77777777" w:rsidR="0015529F" w:rsidRPr="008A0799" w:rsidRDefault="0015529F" w:rsidP="00126AF0">
            <w:pPr>
              <w:ind w:left="338"/>
              <w:jc w:val="both"/>
            </w:pPr>
          </w:p>
          <w:p w14:paraId="21482C20" w14:textId="77777777" w:rsidR="0015529F" w:rsidRPr="008A0799" w:rsidRDefault="0015529F" w:rsidP="00126AF0">
            <w:pPr>
              <w:ind w:left="338"/>
              <w:jc w:val="both"/>
            </w:pPr>
          </w:p>
        </w:tc>
        <w:tc>
          <w:tcPr>
            <w:tcW w:w="6928" w:type="dxa"/>
          </w:tcPr>
          <w:p w14:paraId="13806FA1" w14:textId="77777777" w:rsidR="0015529F" w:rsidRDefault="0015529F" w:rsidP="00126AF0"/>
          <w:p w14:paraId="61C5A25E" w14:textId="77777777" w:rsidR="0015529F" w:rsidRDefault="0015529F" w:rsidP="00126AF0"/>
          <w:p w14:paraId="7EF9780B" w14:textId="33A1F9B0" w:rsidR="0015529F" w:rsidRDefault="0015529F" w:rsidP="00126AF0"/>
          <w:p w14:paraId="7DA2A43B" w14:textId="63835E39" w:rsidR="00ED674D" w:rsidRDefault="00ED674D" w:rsidP="00126AF0"/>
          <w:p w14:paraId="68D18956" w14:textId="75F2CEEE" w:rsidR="0015529F" w:rsidRPr="008A0799" w:rsidRDefault="0015529F" w:rsidP="00126AF0"/>
        </w:tc>
      </w:tr>
      <w:tr w:rsidR="0015529F" w:rsidRPr="008A0799" w14:paraId="7EC29EE9" w14:textId="77777777" w:rsidTr="00126AF0">
        <w:tc>
          <w:tcPr>
            <w:tcW w:w="2337" w:type="dxa"/>
          </w:tcPr>
          <w:p w14:paraId="7CD8FD83" w14:textId="77777777" w:rsidR="0015529F" w:rsidRPr="008A0799" w:rsidRDefault="0015529F" w:rsidP="00126AF0">
            <w:pPr>
              <w:ind w:left="338"/>
              <w:jc w:val="both"/>
            </w:pPr>
            <w:r w:rsidRPr="008A0799">
              <w:t>Characteristics</w:t>
            </w:r>
          </w:p>
          <w:p w14:paraId="2B8279A3" w14:textId="77777777" w:rsidR="0015529F" w:rsidRPr="008A0799" w:rsidRDefault="0015529F" w:rsidP="00126AF0">
            <w:pPr>
              <w:ind w:left="338"/>
              <w:jc w:val="both"/>
            </w:pPr>
          </w:p>
          <w:p w14:paraId="47811D2F" w14:textId="77777777" w:rsidR="0015529F" w:rsidRPr="008A0799" w:rsidRDefault="0015529F" w:rsidP="00126AF0">
            <w:pPr>
              <w:ind w:left="338"/>
              <w:jc w:val="both"/>
            </w:pPr>
          </w:p>
        </w:tc>
        <w:tc>
          <w:tcPr>
            <w:tcW w:w="6928" w:type="dxa"/>
          </w:tcPr>
          <w:p w14:paraId="02EC8301" w14:textId="77777777" w:rsidR="0015529F" w:rsidRDefault="0015529F" w:rsidP="00126AF0"/>
          <w:p w14:paraId="7B1069F1" w14:textId="41C29509" w:rsidR="0015529F" w:rsidRDefault="0015529F" w:rsidP="00126AF0"/>
          <w:p w14:paraId="60DC5C6D" w14:textId="00D2997E" w:rsidR="00ED674D" w:rsidRDefault="00ED674D" w:rsidP="00126AF0"/>
          <w:p w14:paraId="2A572CB9" w14:textId="77777777" w:rsidR="00ED674D" w:rsidRDefault="00ED674D" w:rsidP="00126AF0"/>
          <w:p w14:paraId="5ACDB6D3" w14:textId="77777777" w:rsidR="0015529F" w:rsidRDefault="0015529F" w:rsidP="00126AF0"/>
          <w:p w14:paraId="3F496C0A" w14:textId="3FBD435A" w:rsidR="0015529F" w:rsidRPr="008A0799" w:rsidRDefault="0015529F" w:rsidP="00126AF0"/>
        </w:tc>
      </w:tr>
      <w:tr w:rsidR="0015529F" w:rsidRPr="008A0799" w14:paraId="5C39ACAB" w14:textId="77777777" w:rsidTr="0015529F">
        <w:tc>
          <w:tcPr>
            <w:tcW w:w="2337" w:type="dxa"/>
            <w:shd w:val="clear" w:color="auto" w:fill="D9D9D9"/>
          </w:tcPr>
          <w:p w14:paraId="123FE9DD" w14:textId="505267B5" w:rsidR="0015529F" w:rsidRPr="008A0799" w:rsidRDefault="0015529F" w:rsidP="0064620B">
            <w:pPr>
              <w:numPr>
                <w:ilvl w:val="0"/>
                <w:numId w:val="1"/>
              </w:numPr>
              <w:ind w:left="338"/>
              <w:contextualSpacing/>
              <w:jc w:val="both"/>
            </w:pPr>
            <w:r>
              <w:lastRenderedPageBreak/>
              <w:t>Family</w:t>
            </w:r>
          </w:p>
        </w:tc>
        <w:tc>
          <w:tcPr>
            <w:tcW w:w="6928" w:type="dxa"/>
            <w:shd w:val="clear" w:color="auto" w:fill="D9D9D9"/>
          </w:tcPr>
          <w:p w14:paraId="38FB6D9F" w14:textId="77777777" w:rsidR="0015529F" w:rsidRPr="008A0799" w:rsidRDefault="0015529F" w:rsidP="00C053DD"/>
        </w:tc>
      </w:tr>
      <w:tr w:rsidR="0015529F" w:rsidRPr="008A0799" w14:paraId="6BA480D9" w14:textId="77777777" w:rsidTr="00126AF0">
        <w:tc>
          <w:tcPr>
            <w:tcW w:w="2337" w:type="dxa"/>
          </w:tcPr>
          <w:p w14:paraId="3E3A79A0" w14:textId="77777777" w:rsidR="0015529F" w:rsidRPr="008A0799" w:rsidRDefault="0015529F" w:rsidP="00126AF0">
            <w:pPr>
              <w:ind w:left="338"/>
              <w:jc w:val="both"/>
            </w:pPr>
            <w:r w:rsidRPr="008A0799">
              <w:t>Dynamics</w:t>
            </w:r>
          </w:p>
          <w:p w14:paraId="6458CF08" w14:textId="77777777" w:rsidR="0015529F" w:rsidRPr="008A0799" w:rsidRDefault="0015529F" w:rsidP="00126AF0">
            <w:pPr>
              <w:ind w:left="338"/>
              <w:jc w:val="both"/>
            </w:pPr>
          </w:p>
          <w:p w14:paraId="3E0B52ED" w14:textId="77777777" w:rsidR="0015529F" w:rsidRPr="008A0799" w:rsidRDefault="0015529F" w:rsidP="00126AF0">
            <w:pPr>
              <w:ind w:left="338"/>
              <w:jc w:val="both"/>
            </w:pPr>
          </w:p>
        </w:tc>
        <w:tc>
          <w:tcPr>
            <w:tcW w:w="6928" w:type="dxa"/>
          </w:tcPr>
          <w:p w14:paraId="11D59C78" w14:textId="77777777" w:rsidR="0015529F" w:rsidRDefault="0015529F" w:rsidP="00126AF0"/>
          <w:p w14:paraId="1EBEB46F" w14:textId="77777777" w:rsidR="00ED674D" w:rsidRDefault="00ED674D" w:rsidP="00126AF0"/>
          <w:p w14:paraId="0C7DA337" w14:textId="77777777" w:rsidR="00ED674D" w:rsidRDefault="00ED674D" w:rsidP="00126AF0"/>
          <w:p w14:paraId="393FB067" w14:textId="77777777" w:rsidR="00ED674D" w:rsidRDefault="00ED674D" w:rsidP="00126AF0"/>
          <w:p w14:paraId="537932F3" w14:textId="1AF4A2BA" w:rsidR="00ED674D" w:rsidRPr="008A0799" w:rsidRDefault="00ED674D" w:rsidP="00126AF0"/>
        </w:tc>
      </w:tr>
      <w:tr w:rsidR="0015529F" w:rsidRPr="008A0799" w14:paraId="6291AE71" w14:textId="77777777" w:rsidTr="0015529F">
        <w:tc>
          <w:tcPr>
            <w:tcW w:w="2337" w:type="dxa"/>
            <w:shd w:val="clear" w:color="auto" w:fill="D9D9D9"/>
          </w:tcPr>
          <w:p w14:paraId="5C9B8EA4" w14:textId="7CD703CC" w:rsidR="0015529F" w:rsidRDefault="0015529F" w:rsidP="0064620B">
            <w:pPr>
              <w:numPr>
                <w:ilvl w:val="0"/>
                <w:numId w:val="1"/>
              </w:numPr>
              <w:ind w:left="338"/>
              <w:contextualSpacing/>
              <w:jc w:val="both"/>
            </w:pPr>
            <w:r>
              <w:t>Phases</w:t>
            </w:r>
          </w:p>
        </w:tc>
        <w:tc>
          <w:tcPr>
            <w:tcW w:w="6928" w:type="dxa"/>
            <w:shd w:val="clear" w:color="auto" w:fill="D9D9D9"/>
          </w:tcPr>
          <w:p w14:paraId="56BC0CEF" w14:textId="77777777" w:rsidR="0015529F" w:rsidRPr="008A0799" w:rsidRDefault="0015529F" w:rsidP="00C053DD"/>
        </w:tc>
      </w:tr>
      <w:tr w:rsidR="0015529F" w:rsidRPr="008A0799" w14:paraId="6AC1A646" w14:textId="77777777" w:rsidTr="0015529F">
        <w:tc>
          <w:tcPr>
            <w:tcW w:w="2337" w:type="dxa"/>
          </w:tcPr>
          <w:p w14:paraId="5C97A1B8" w14:textId="748B116C" w:rsidR="0015529F" w:rsidRPr="008A0799" w:rsidRDefault="0015529F" w:rsidP="00C053DD">
            <w:pPr>
              <w:ind w:left="338"/>
              <w:jc w:val="both"/>
            </w:pPr>
            <w:r>
              <w:t>Engagement</w:t>
            </w:r>
          </w:p>
          <w:p w14:paraId="4024064E" w14:textId="77777777" w:rsidR="0015529F" w:rsidRPr="008A0799" w:rsidRDefault="0015529F" w:rsidP="00C053DD">
            <w:pPr>
              <w:ind w:left="338"/>
              <w:jc w:val="both"/>
            </w:pPr>
          </w:p>
          <w:p w14:paraId="4112BED8" w14:textId="61851728" w:rsidR="0015529F" w:rsidRPr="008A0799" w:rsidRDefault="0015529F" w:rsidP="00C053DD">
            <w:pPr>
              <w:ind w:left="338"/>
              <w:jc w:val="both"/>
            </w:pPr>
          </w:p>
        </w:tc>
        <w:tc>
          <w:tcPr>
            <w:tcW w:w="6928" w:type="dxa"/>
          </w:tcPr>
          <w:p w14:paraId="26812689" w14:textId="77777777" w:rsidR="0015529F" w:rsidRDefault="0015529F" w:rsidP="00C053DD"/>
          <w:p w14:paraId="576D38DF" w14:textId="77777777" w:rsidR="00ED674D" w:rsidRDefault="00ED674D" w:rsidP="00C053DD"/>
          <w:p w14:paraId="6960BB07" w14:textId="77777777" w:rsidR="00ED674D" w:rsidRDefault="00ED674D" w:rsidP="00C053DD"/>
          <w:p w14:paraId="2E25218E" w14:textId="77777777" w:rsidR="00ED674D" w:rsidRDefault="00ED674D" w:rsidP="00C053DD"/>
          <w:p w14:paraId="07303C83" w14:textId="3EF3E857" w:rsidR="00ED674D" w:rsidRPr="008A0799" w:rsidRDefault="00ED674D" w:rsidP="00C053DD"/>
        </w:tc>
      </w:tr>
      <w:tr w:rsidR="00ED674D" w:rsidRPr="008A0799" w14:paraId="512BDE1B" w14:textId="77777777" w:rsidTr="0015529F">
        <w:tc>
          <w:tcPr>
            <w:tcW w:w="2337" w:type="dxa"/>
          </w:tcPr>
          <w:p w14:paraId="0432A1BB" w14:textId="67623541" w:rsidR="00ED674D" w:rsidRDefault="00ED674D" w:rsidP="00C053DD">
            <w:pPr>
              <w:ind w:left="338"/>
              <w:jc w:val="both"/>
            </w:pPr>
            <w:r>
              <w:t>Sexual Interaction</w:t>
            </w:r>
          </w:p>
        </w:tc>
        <w:tc>
          <w:tcPr>
            <w:tcW w:w="6928" w:type="dxa"/>
          </w:tcPr>
          <w:p w14:paraId="0732D236" w14:textId="77777777" w:rsidR="00ED674D" w:rsidRDefault="00ED674D" w:rsidP="00C053DD"/>
          <w:p w14:paraId="60131E03" w14:textId="77777777" w:rsidR="00ED674D" w:rsidRDefault="00ED674D" w:rsidP="00C053DD"/>
          <w:p w14:paraId="591647DF" w14:textId="77777777" w:rsidR="00ED674D" w:rsidRDefault="00ED674D" w:rsidP="00C053DD"/>
          <w:p w14:paraId="362279B2" w14:textId="77777777" w:rsidR="00ED674D" w:rsidRDefault="00ED674D" w:rsidP="00C053DD"/>
          <w:p w14:paraId="25733E5B" w14:textId="46D00A28" w:rsidR="00ED674D" w:rsidRPr="008A0799" w:rsidRDefault="00ED674D" w:rsidP="00C053DD"/>
        </w:tc>
      </w:tr>
      <w:tr w:rsidR="0015529F" w:rsidRPr="008A0799" w14:paraId="65A97E17" w14:textId="77777777" w:rsidTr="0015529F">
        <w:tc>
          <w:tcPr>
            <w:tcW w:w="2337" w:type="dxa"/>
          </w:tcPr>
          <w:p w14:paraId="2214C557" w14:textId="12BDCE4C" w:rsidR="0015529F" w:rsidRPr="008A0799" w:rsidRDefault="00ED674D" w:rsidP="00ED674D">
            <w:pPr>
              <w:ind w:left="338"/>
            </w:pPr>
            <w:r>
              <w:t>Secrecy</w:t>
            </w:r>
          </w:p>
          <w:p w14:paraId="11E36264" w14:textId="77777777" w:rsidR="0015529F" w:rsidRPr="008A0799" w:rsidRDefault="0015529F" w:rsidP="00C053DD">
            <w:pPr>
              <w:ind w:left="338"/>
              <w:jc w:val="both"/>
            </w:pPr>
          </w:p>
          <w:p w14:paraId="5B424A41" w14:textId="77777777" w:rsidR="0015529F" w:rsidRPr="008A0799" w:rsidRDefault="0015529F" w:rsidP="00C053DD">
            <w:pPr>
              <w:ind w:left="338"/>
              <w:jc w:val="both"/>
            </w:pPr>
          </w:p>
        </w:tc>
        <w:tc>
          <w:tcPr>
            <w:tcW w:w="6928" w:type="dxa"/>
          </w:tcPr>
          <w:p w14:paraId="12A60B73" w14:textId="77777777" w:rsidR="0015529F" w:rsidRDefault="0015529F" w:rsidP="00C053DD"/>
          <w:p w14:paraId="596EDCEF" w14:textId="77777777" w:rsidR="00ED674D" w:rsidRDefault="00ED674D" w:rsidP="00C053DD"/>
          <w:p w14:paraId="6C3E6A21" w14:textId="77777777" w:rsidR="00ED674D" w:rsidRDefault="00ED674D" w:rsidP="00C053DD"/>
          <w:p w14:paraId="41BCCE11" w14:textId="77777777" w:rsidR="00ED674D" w:rsidRDefault="00ED674D" w:rsidP="00C053DD"/>
          <w:p w14:paraId="192774BC" w14:textId="6975D46E" w:rsidR="00ED674D" w:rsidRPr="008A0799" w:rsidRDefault="00ED674D" w:rsidP="00C053DD"/>
        </w:tc>
      </w:tr>
      <w:tr w:rsidR="0015529F" w:rsidRPr="008A0799" w14:paraId="0471F00F" w14:textId="77777777" w:rsidTr="0015529F">
        <w:tc>
          <w:tcPr>
            <w:tcW w:w="2337" w:type="dxa"/>
          </w:tcPr>
          <w:p w14:paraId="3257223B" w14:textId="26A7A46D" w:rsidR="0015529F" w:rsidRDefault="00ED674D" w:rsidP="00ED674D">
            <w:pPr>
              <w:ind w:left="338"/>
            </w:pPr>
            <w:r>
              <w:t>Disclosure</w:t>
            </w:r>
          </w:p>
          <w:p w14:paraId="085BAEAF" w14:textId="69727291" w:rsidR="00ED674D" w:rsidRPr="008A0799" w:rsidRDefault="00ED674D" w:rsidP="00ED674D">
            <w:pPr>
              <w:ind w:left="338"/>
            </w:pPr>
            <w:r>
              <w:t>(Purposeful or Accidental)</w:t>
            </w:r>
          </w:p>
          <w:p w14:paraId="53C8FE29" w14:textId="77777777" w:rsidR="0015529F" w:rsidRPr="008A0799" w:rsidRDefault="0015529F" w:rsidP="00ED674D">
            <w:pPr>
              <w:ind w:left="338"/>
              <w:jc w:val="center"/>
            </w:pPr>
          </w:p>
          <w:p w14:paraId="60CB44BB" w14:textId="77777777" w:rsidR="0015529F" w:rsidRPr="008A0799" w:rsidRDefault="0015529F" w:rsidP="00C053DD">
            <w:pPr>
              <w:ind w:left="338"/>
              <w:jc w:val="both"/>
            </w:pPr>
          </w:p>
        </w:tc>
        <w:tc>
          <w:tcPr>
            <w:tcW w:w="6928" w:type="dxa"/>
          </w:tcPr>
          <w:p w14:paraId="7118B1F7" w14:textId="77777777" w:rsidR="0015529F" w:rsidRPr="008A0799" w:rsidRDefault="0015529F" w:rsidP="00C053DD"/>
        </w:tc>
      </w:tr>
      <w:tr w:rsidR="0015529F" w:rsidRPr="008A0799" w14:paraId="3BB8CE2F" w14:textId="77777777" w:rsidTr="0015529F">
        <w:tc>
          <w:tcPr>
            <w:tcW w:w="2337" w:type="dxa"/>
          </w:tcPr>
          <w:p w14:paraId="032AB721" w14:textId="3E6E2449" w:rsidR="0015529F" w:rsidRPr="0015529F" w:rsidRDefault="00ED674D" w:rsidP="00ED674D">
            <w:pPr>
              <w:jc w:val="center"/>
            </w:pPr>
            <w:r>
              <w:t>Suppression</w:t>
            </w:r>
          </w:p>
        </w:tc>
        <w:tc>
          <w:tcPr>
            <w:tcW w:w="6928" w:type="dxa"/>
          </w:tcPr>
          <w:p w14:paraId="482AEB9E" w14:textId="77777777" w:rsidR="0015529F" w:rsidRDefault="0015529F" w:rsidP="00C053DD"/>
          <w:p w14:paraId="1040733A" w14:textId="77777777" w:rsidR="00ED674D" w:rsidRDefault="00ED674D" w:rsidP="00C053DD"/>
          <w:p w14:paraId="41F01AAA" w14:textId="77777777" w:rsidR="00ED674D" w:rsidRDefault="00ED674D" w:rsidP="00C053DD"/>
          <w:p w14:paraId="148BCD9D" w14:textId="77777777" w:rsidR="00ED674D" w:rsidRDefault="00ED674D" w:rsidP="00C053DD"/>
          <w:p w14:paraId="18C014A1" w14:textId="77A236D8" w:rsidR="00ED674D" w:rsidRPr="008A0799" w:rsidRDefault="00ED674D" w:rsidP="00C053DD"/>
        </w:tc>
      </w:tr>
    </w:tbl>
    <w:p w14:paraId="79255F9C" w14:textId="17C69777" w:rsidR="00CF0F45" w:rsidRDefault="00CF0F45" w:rsidP="0064620B">
      <w:bookmarkStart w:id="0" w:name="_GoBack"/>
      <w:bookmarkEnd w:id="0"/>
    </w:p>
    <w:sectPr w:rsidR="00CF0F45" w:rsidSect="002A6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477A6"/>
    <w:multiLevelType w:val="hybridMultilevel"/>
    <w:tmpl w:val="0A6A01B8"/>
    <w:lvl w:ilvl="0" w:tplc="7362E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0B"/>
    <w:rsid w:val="0015529F"/>
    <w:rsid w:val="002A680C"/>
    <w:rsid w:val="0064620B"/>
    <w:rsid w:val="00CF0F45"/>
    <w:rsid w:val="00E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C236"/>
  <w14:defaultImageDpi w14:val="32767"/>
  <w15:chartTrackingRefBased/>
  <w15:docId w15:val="{E9F4CF9F-71BB-D849-8AA8-371F1F56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20B"/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4620B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4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Buford</dc:creator>
  <cp:keywords/>
  <dc:description/>
  <cp:lastModifiedBy>Miracle, Sheila D.</cp:lastModifiedBy>
  <cp:revision>2</cp:revision>
  <dcterms:created xsi:type="dcterms:W3CDTF">2020-01-29T18:23:00Z</dcterms:created>
  <dcterms:modified xsi:type="dcterms:W3CDTF">2020-01-29T18:23:00Z</dcterms:modified>
</cp:coreProperties>
</file>